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B1097" w:rsidRPr="00696E58" w:rsidRDefault="00CB1097" w:rsidP="002C5631">
      <w:pPr>
        <w:spacing w:line="280" w:lineRule="exact"/>
        <w:jc w:val="both"/>
        <w:rPr>
          <w:rFonts w:ascii="Arial" w:hAnsi="Arial" w:hint="cs"/>
          <w:b/>
          <w:bCs/>
          <w:sz w:val="32"/>
          <w:szCs w:val="32"/>
          <w:u w:val="single"/>
          <w:rtl/>
          <w:lang w:bidi="ar-AE"/>
        </w:rPr>
      </w:pPr>
    </w:p>
    <w:p w:rsidR="00696E58" w:rsidRDefault="00E93E13" w:rsidP="00696E58">
      <w:pPr>
        <w:spacing w:line="280" w:lineRule="exact"/>
        <w:rPr>
          <w:rFonts w:asciiTheme="minorBidi" w:hAnsiTheme="minorBidi"/>
          <w:b/>
          <w:bCs/>
          <w:color w:val="000000" w:themeColor="text1"/>
          <w:sz w:val="26"/>
          <w:szCs w:val="26"/>
          <w:u w:val="single"/>
          <w:rtl/>
          <w:lang w:bidi="ar-AE"/>
        </w:rPr>
      </w:pPr>
      <w:r w:rsidRPr="00E93E13">
        <w:rPr>
          <w:noProof/>
          <w:u w:val="single"/>
          <w:rtl/>
          <w:lang w:bidi="ar-SA"/>
        </w:rPr>
        <w:drawing>
          <wp:anchor distT="0" distB="0" distL="114300" distR="114300" simplePos="0" relativeHeight="251659264" behindDoc="0" locked="0" layoutInCell="1" allowOverlap="1" wp14:anchorId="252EAB79" wp14:editId="0A74F8DB">
            <wp:simplePos x="0" y="0"/>
            <wp:positionH relativeFrom="column">
              <wp:posOffset>1609725</wp:posOffset>
            </wp:positionH>
            <wp:positionV relativeFrom="paragraph">
              <wp:posOffset>-783590</wp:posOffset>
            </wp:positionV>
            <wp:extent cx="2339340" cy="717550"/>
            <wp:effectExtent l="0" t="0" r="3810" b="6350"/>
            <wp:wrapThrough wrapText="bothSides">
              <wp:wrapPolygon edited="0">
                <wp:start x="16182" y="0"/>
                <wp:lineTo x="2638" y="2294"/>
                <wp:lineTo x="2463" y="7455"/>
                <wp:lineTo x="4046" y="10322"/>
                <wp:lineTo x="352" y="16057"/>
                <wp:lineTo x="352" y="19497"/>
                <wp:lineTo x="15303" y="21218"/>
                <wp:lineTo x="16007" y="21218"/>
                <wp:lineTo x="18469" y="21218"/>
                <wp:lineTo x="21107" y="20071"/>
                <wp:lineTo x="21283" y="19497"/>
                <wp:lineTo x="21459" y="15483"/>
                <wp:lineTo x="21459" y="0"/>
                <wp:lineTo x="16182" y="0"/>
              </wp:wrapPolygon>
            </wp:wrapThrough>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 MOST new_Page_1.png"/>
                    <pic:cNvPicPr/>
                  </pic:nvPicPr>
                  <pic:blipFill>
                    <a:blip r:embed="rId6" cstate="print">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2339340" cy="717550"/>
                    </a:xfrm>
                    <a:prstGeom prst="rect">
                      <a:avLst/>
                    </a:prstGeom>
                  </pic:spPr>
                </pic:pic>
              </a:graphicData>
            </a:graphic>
            <wp14:sizeRelH relativeFrom="page">
              <wp14:pctWidth>0</wp14:pctWidth>
            </wp14:sizeRelH>
            <wp14:sizeRelV relativeFrom="page">
              <wp14:pctHeight>0</wp14:pctHeight>
            </wp14:sizeRelV>
          </wp:anchor>
        </w:drawing>
      </w:r>
    </w:p>
    <w:p w:rsidR="007D5F8B" w:rsidRDefault="007D5F8B" w:rsidP="00696E58">
      <w:pPr>
        <w:spacing w:line="280" w:lineRule="exact"/>
        <w:rPr>
          <w:rFonts w:asciiTheme="minorBidi" w:hAnsiTheme="minorBidi"/>
          <w:b/>
          <w:bCs/>
          <w:color w:val="000000" w:themeColor="text1"/>
          <w:sz w:val="26"/>
          <w:szCs w:val="26"/>
          <w:u w:val="single"/>
          <w:rtl/>
          <w:lang w:bidi="ar-AE"/>
        </w:rPr>
      </w:pPr>
    </w:p>
    <w:p w:rsidR="00696E58" w:rsidRPr="00696E58" w:rsidRDefault="00696E58" w:rsidP="00696E58">
      <w:pPr>
        <w:spacing w:line="280" w:lineRule="exact"/>
        <w:rPr>
          <w:rFonts w:asciiTheme="minorBidi" w:eastAsia="Times New Roman" w:hAnsiTheme="minorBidi" w:hint="cs"/>
          <w:color w:val="000000" w:themeColor="text1"/>
          <w:u w:val="single"/>
          <w:rtl/>
          <w:lang w:bidi="ar-AE"/>
        </w:rPr>
      </w:pPr>
      <w:bookmarkStart w:id="0" w:name="_GoBack"/>
      <w:bookmarkEnd w:id="0"/>
      <w:r>
        <w:rPr>
          <w:rFonts w:asciiTheme="minorBidi" w:hAnsiTheme="minorBidi" w:hint="cs"/>
          <w:b/>
          <w:bCs/>
          <w:color w:val="000000" w:themeColor="text1"/>
          <w:sz w:val="26"/>
          <w:szCs w:val="26"/>
          <w:u w:val="single"/>
          <w:rtl/>
          <w:lang w:bidi="ar-AE"/>
        </w:rPr>
        <w:t xml:space="preserve">طلب تلقي عروض 2017/10 لتنظيم مناسبات علمية مفتوحة أمام الجمهور في المؤسسات العلمية </w:t>
      </w:r>
    </w:p>
    <w:p w:rsidR="003C2978" w:rsidRDefault="003C2978" w:rsidP="002C5631">
      <w:pPr>
        <w:spacing w:before="120" w:after="0" w:line="240" w:lineRule="auto"/>
        <w:jc w:val="both"/>
        <w:rPr>
          <w:rFonts w:asciiTheme="minorBidi" w:eastAsia="Times New Roman" w:hAnsiTheme="minorBidi"/>
          <w:color w:val="000000" w:themeColor="text1"/>
          <w:u w:val="single"/>
          <w:rtl/>
          <w:lang w:bidi="ar-AE"/>
        </w:rPr>
      </w:pPr>
    </w:p>
    <w:p w:rsidR="00696E58" w:rsidRDefault="00696E58" w:rsidP="00766B11">
      <w:pPr>
        <w:spacing w:before="120" w:after="0" w:line="240" w:lineRule="auto"/>
        <w:jc w:val="both"/>
        <w:rPr>
          <w:rFonts w:hint="cs"/>
          <w:rtl/>
          <w:lang w:bidi="ar-AE"/>
        </w:rPr>
      </w:pPr>
      <w:r>
        <w:rPr>
          <w:rFonts w:hint="cs"/>
          <w:rtl/>
          <w:lang w:bidi="ar-AE"/>
        </w:rPr>
        <w:t xml:space="preserve">وزارة العلوم والتكنولوجيا تنشر من خلال هذا الإعلان دعوة لتلقي عروض من قبل المؤسسات التي تعمل في مجال العلوم والتكنولوجيا لتنظيم </w:t>
      </w:r>
      <w:r w:rsidR="00766B11">
        <w:rPr>
          <w:rFonts w:hint="cs"/>
          <w:rtl/>
          <w:lang w:bidi="ar-AE"/>
        </w:rPr>
        <w:t>مناسبات مفتوحة أمام الجمهور الواسع</w:t>
      </w:r>
      <w:r w:rsidR="00766B11">
        <w:rPr>
          <w:rFonts w:hint="cs"/>
          <w:rtl/>
          <w:lang w:bidi="ar-AE"/>
        </w:rPr>
        <w:t xml:space="preserve"> في </w:t>
      </w:r>
      <w:r>
        <w:rPr>
          <w:rFonts w:hint="cs"/>
          <w:rtl/>
          <w:lang w:bidi="ar-AE"/>
        </w:rPr>
        <w:t xml:space="preserve">مناطق نفوذ هذه المؤسسات. المناسبات التي يجب عرضها يجب أن تكون موجهة لاحتياجات العائلة والجمهور بمختلف المراحل العمرية وتشمل على </w:t>
      </w:r>
      <w:proofErr w:type="gramStart"/>
      <w:r>
        <w:rPr>
          <w:rFonts w:hint="cs"/>
          <w:rtl/>
          <w:lang w:bidi="ar-AE"/>
        </w:rPr>
        <w:t>فعاليات,</w:t>
      </w:r>
      <w:proofErr w:type="gramEnd"/>
      <w:r>
        <w:rPr>
          <w:rFonts w:hint="cs"/>
          <w:rtl/>
          <w:lang w:bidi="ar-AE"/>
        </w:rPr>
        <w:t xml:space="preserve"> جولات, محاضرات, عروض, ورشات عمل وزيارات للمختبر و/أو في قاعات العرض للمؤسسة التي تقوم بعرض الفعاليات وذلك بهدف زيادة الوعي وتشجيع الجمهور الواسع, وبالأخص جمهور الشباب, للاهتمام بمجالات العلوم والتكنولوجيا.</w:t>
      </w:r>
    </w:p>
    <w:p w:rsidR="0039017D" w:rsidRDefault="0039017D" w:rsidP="0039017D">
      <w:pPr>
        <w:spacing w:before="120" w:after="0" w:line="240" w:lineRule="auto"/>
        <w:jc w:val="both"/>
        <w:rPr>
          <w:rtl/>
          <w:lang w:bidi="ar-AE"/>
        </w:rPr>
      </w:pPr>
      <w:r>
        <w:rPr>
          <w:rFonts w:hint="cs"/>
          <w:rtl/>
          <w:lang w:bidi="ar-AE"/>
        </w:rPr>
        <w:t xml:space="preserve">سوف تحصل المؤسسات التي سيتم اختيارها على تمويل بمبلغ 40,000 شيكل جديد عن كل </w:t>
      </w:r>
      <w:proofErr w:type="gramStart"/>
      <w:r>
        <w:rPr>
          <w:rFonts w:hint="cs"/>
          <w:rtl/>
          <w:lang w:bidi="ar-AE"/>
        </w:rPr>
        <w:t>تخطيط,</w:t>
      </w:r>
      <w:proofErr w:type="gramEnd"/>
      <w:r>
        <w:rPr>
          <w:rFonts w:hint="cs"/>
          <w:rtl/>
          <w:lang w:bidi="ar-AE"/>
        </w:rPr>
        <w:t xml:space="preserve"> إنتاج وتنفيذ مناسبة, حيث يحق لكل مُقدم عرض لهذا الطلب أن يقوم باقتراح تنفيذ حتى 3 مناسبات </w:t>
      </w:r>
      <w:r>
        <w:rPr>
          <w:rFonts w:hint="cs"/>
          <w:rtl/>
          <w:lang w:bidi="ar-AE"/>
        </w:rPr>
        <w:t>على الأكثر</w:t>
      </w:r>
      <w:r>
        <w:rPr>
          <w:rFonts w:hint="cs"/>
          <w:rtl/>
          <w:lang w:bidi="ar-AE"/>
        </w:rPr>
        <w:t xml:space="preserve"> في مجال تخصصه, في المواعيد التي تم تحديدها في الدعوة وحسب مواصفات الخدمات الموجودة في إطارها.</w:t>
      </w:r>
    </w:p>
    <w:p w:rsidR="00696E58" w:rsidRPr="00696E58" w:rsidRDefault="007E624B" w:rsidP="0039017D">
      <w:pPr>
        <w:spacing w:before="120" w:after="0" w:line="240" w:lineRule="auto"/>
        <w:jc w:val="both"/>
        <w:rPr>
          <w:rtl/>
          <w:lang w:bidi="ar-AE"/>
        </w:rPr>
      </w:pPr>
      <w:r>
        <w:rPr>
          <w:rFonts w:hint="cs"/>
          <w:rtl/>
          <w:lang w:bidi="ar-AE"/>
        </w:rPr>
        <w:t>الميزانية الإجمالية لمشاركة الوزارة في تمويل كافة المناسبات هي 1.2 مليون شيكل جديد.</w:t>
      </w:r>
      <w:r w:rsidR="0039017D">
        <w:rPr>
          <w:rFonts w:hint="cs"/>
          <w:rtl/>
          <w:lang w:bidi="ar-AE"/>
        </w:rPr>
        <w:t xml:space="preserve"> </w:t>
      </w:r>
    </w:p>
    <w:p w:rsidR="003C2978" w:rsidRPr="003C2978" w:rsidRDefault="003C2978" w:rsidP="002C5631">
      <w:pPr>
        <w:spacing w:before="120" w:after="0" w:line="240" w:lineRule="auto"/>
        <w:jc w:val="both"/>
        <w:rPr>
          <w:b/>
          <w:bCs/>
          <w:rtl/>
          <w:lang w:bidi="ar-AE"/>
        </w:rPr>
      </w:pPr>
      <w:r>
        <w:rPr>
          <w:rFonts w:hint="cs"/>
          <w:b/>
          <w:bCs/>
          <w:rtl/>
          <w:lang w:bidi="ar-AE"/>
        </w:rPr>
        <w:t xml:space="preserve">سوف يتم التعاقد مع الفائزين بناءً على توفر ميزانية فعلية </w:t>
      </w:r>
      <w:proofErr w:type="gramStart"/>
      <w:r>
        <w:rPr>
          <w:rFonts w:hint="cs"/>
          <w:b/>
          <w:bCs/>
          <w:rtl/>
          <w:lang w:bidi="ar-AE"/>
        </w:rPr>
        <w:t>للمشروع,</w:t>
      </w:r>
      <w:proofErr w:type="gramEnd"/>
      <w:r>
        <w:rPr>
          <w:rFonts w:hint="cs"/>
          <w:b/>
          <w:bCs/>
          <w:rtl/>
          <w:lang w:bidi="ar-AE"/>
        </w:rPr>
        <w:t xml:space="preserve"> كما يحق للوزارة تقليص أو توسيع حجم الميزانية وفقاً لتوفر الميزانيات.</w:t>
      </w:r>
    </w:p>
    <w:p w:rsidR="00904EA0" w:rsidRPr="00904EA0" w:rsidRDefault="00904EA0" w:rsidP="002C5631">
      <w:pPr>
        <w:spacing w:before="120" w:after="0" w:line="240" w:lineRule="auto"/>
        <w:jc w:val="both"/>
        <w:rPr>
          <w:rFonts w:cs="David"/>
          <w:b/>
          <w:bCs/>
          <w:u w:val="single"/>
        </w:rPr>
      </w:pPr>
    </w:p>
    <w:p w:rsidR="00927A4C" w:rsidRPr="00904EA0" w:rsidRDefault="00061790" w:rsidP="00061790">
      <w:pPr>
        <w:pStyle w:val="a3"/>
        <w:numPr>
          <w:ilvl w:val="0"/>
          <w:numId w:val="2"/>
        </w:numPr>
        <w:autoSpaceDE w:val="0"/>
        <w:autoSpaceDN w:val="0"/>
        <w:adjustRightInd w:val="0"/>
        <w:spacing w:after="0" w:line="240" w:lineRule="auto"/>
        <w:ind w:left="5"/>
        <w:jc w:val="both"/>
        <w:rPr>
          <w:rFonts w:ascii="Arial" w:hAnsi="Arial" w:cs="David"/>
        </w:rPr>
      </w:pPr>
      <w:r>
        <w:rPr>
          <w:rFonts w:ascii="Arial" w:hAnsi="Arial" w:cs="Arial" w:hint="cs"/>
          <w:u w:val="single"/>
          <w:rtl/>
          <w:lang w:bidi="ar-AE"/>
        </w:rPr>
        <w:t>شروط الحد الأدنى:</w:t>
      </w:r>
    </w:p>
    <w:p w:rsidR="002B228E" w:rsidRPr="00904EA0" w:rsidRDefault="00061790" w:rsidP="00061790">
      <w:pPr>
        <w:spacing w:after="0" w:line="240" w:lineRule="auto"/>
        <w:jc w:val="both"/>
        <w:rPr>
          <w:rFonts w:cs="David"/>
          <w:u w:val="single"/>
          <w:rtl/>
        </w:rPr>
      </w:pPr>
      <w:r>
        <w:rPr>
          <w:rFonts w:cs="Arial" w:hint="cs"/>
          <w:u w:val="single"/>
          <w:rtl/>
          <w:lang w:bidi="ar-AE"/>
        </w:rPr>
        <w:t>شروط الحد الأدنى الإدارية:</w:t>
      </w:r>
    </w:p>
    <w:p w:rsidR="0020794D" w:rsidRDefault="008641C2" w:rsidP="00050280">
      <w:pPr>
        <w:spacing w:before="120" w:after="0" w:line="240" w:lineRule="auto"/>
        <w:ind w:left="643"/>
        <w:jc w:val="both"/>
        <w:rPr>
          <w:rFonts w:hint="cs"/>
          <w:rtl/>
          <w:lang w:bidi="ar-AE"/>
        </w:rPr>
      </w:pPr>
      <w:r>
        <w:rPr>
          <w:rFonts w:hint="cs"/>
          <w:rtl/>
          <w:lang w:bidi="ar-AE"/>
        </w:rPr>
        <w:t xml:space="preserve">مُقدم العرض هو </w:t>
      </w:r>
      <w:r w:rsidR="00050280">
        <w:rPr>
          <w:rFonts w:hint="cs"/>
          <w:rtl/>
          <w:lang w:bidi="ar-AE"/>
        </w:rPr>
        <w:t>عبارة عن احدى</w:t>
      </w:r>
      <w:r w:rsidR="0020794D">
        <w:rPr>
          <w:rFonts w:hint="cs"/>
          <w:rtl/>
          <w:lang w:bidi="ar-AE"/>
        </w:rPr>
        <w:t xml:space="preserve"> الهيئات التالية:</w:t>
      </w:r>
    </w:p>
    <w:p w:rsidR="00D13B0F" w:rsidRPr="00D13B0F" w:rsidRDefault="001273BD" w:rsidP="002C5631">
      <w:pPr>
        <w:pStyle w:val="a3"/>
        <w:numPr>
          <w:ilvl w:val="0"/>
          <w:numId w:val="4"/>
        </w:numPr>
        <w:spacing w:before="120" w:after="0" w:line="240" w:lineRule="auto"/>
        <w:contextualSpacing w:val="0"/>
        <w:jc w:val="both"/>
        <w:rPr>
          <w:rFonts w:cs="David"/>
        </w:rPr>
      </w:pPr>
      <w:r>
        <w:rPr>
          <w:rFonts w:hint="cs"/>
          <w:rtl/>
          <w:lang w:bidi="ar-AE"/>
        </w:rPr>
        <w:t xml:space="preserve">متحف مُعترف </w:t>
      </w:r>
      <w:proofErr w:type="gramStart"/>
      <w:r>
        <w:rPr>
          <w:rFonts w:hint="cs"/>
          <w:rtl/>
          <w:lang w:bidi="ar-AE"/>
        </w:rPr>
        <w:t>به,</w:t>
      </w:r>
      <w:proofErr w:type="gramEnd"/>
      <w:r>
        <w:rPr>
          <w:rFonts w:hint="cs"/>
          <w:rtl/>
          <w:lang w:bidi="ar-AE"/>
        </w:rPr>
        <w:t xml:space="preserve"> كما هو مُعرف في قانون المتاحف للعام 1983 أو مؤسسة موجودة في مرحلة الاعتراف بها كمتحف, </w:t>
      </w:r>
      <w:r w:rsidR="00D13B0F">
        <w:rPr>
          <w:rFonts w:hint="cs"/>
          <w:rtl/>
          <w:lang w:bidi="ar-AE"/>
        </w:rPr>
        <w:t>وفقاً للقواعد التي وضعها مجلس المتاحف حسب قانون المتاحف للعام 1983 للاعتراف. مُقدم عرض هو عبارة عن سلطة محلية ويقوم بتشغيل متحف مُعترف به حسب القانون سوف يتم اعتباره متحف مُعترف به بناءً على هذا البند.</w:t>
      </w:r>
    </w:p>
    <w:p w:rsidR="00D13B0F" w:rsidRDefault="00D13B0F" w:rsidP="00D13B0F">
      <w:pPr>
        <w:pStyle w:val="a3"/>
        <w:numPr>
          <w:ilvl w:val="0"/>
          <w:numId w:val="4"/>
        </w:numPr>
        <w:spacing w:before="120" w:after="0" w:line="240" w:lineRule="auto"/>
        <w:contextualSpacing w:val="0"/>
        <w:jc w:val="both"/>
        <w:rPr>
          <w:rFonts w:cs="David"/>
        </w:rPr>
      </w:pPr>
      <w:r>
        <w:rPr>
          <w:rFonts w:hint="cs"/>
          <w:rtl/>
          <w:lang w:bidi="ar-AE"/>
        </w:rPr>
        <w:t xml:space="preserve">مؤسسة </w:t>
      </w:r>
      <w:r>
        <w:rPr>
          <w:rFonts w:hint="cs"/>
          <w:rtl/>
          <w:lang w:bidi="ar-AE"/>
        </w:rPr>
        <w:t xml:space="preserve">مُعترف </w:t>
      </w:r>
      <w:r>
        <w:rPr>
          <w:rFonts w:hint="cs"/>
          <w:rtl/>
          <w:lang w:bidi="ar-AE"/>
        </w:rPr>
        <w:t xml:space="preserve">بها للتعليم العالي في </w:t>
      </w:r>
      <w:proofErr w:type="gramStart"/>
      <w:r>
        <w:rPr>
          <w:rFonts w:hint="cs"/>
          <w:rtl/>
          <w:lang w:bidi="ar-AE"/>
        </w:rPr>
        <w:t>إسرائيل,</w:t>
      </w:r>
      <w:proofErr w:type="gramEnd"/>
      <w:r>
        <w:rPr>
          <w:rFonts w:hint="cs"/>
          <w:rtl/>
          <w:lang w:bidi="ar-AE"/>
        </w:rPr>
        <w:t xml:space="preserve"> كما تم تعريفها في قانون مجلس التعليم العالي للعام 1958.</w:t>
      </w:r>
    </w:p>
    <w:p w:rsidR="001028AE" w:rsidRPr="00741CD6" w:rsidRDefault="00741CD6" w:rsidP="00D13B0F">
      <w:pPr>
        <w:pStyle w:val="a3"/>
        <w:numPr>
          <w:ilvl w:val="0"/>
          <w:numId w:val="4"/>
        </w:numPr>
        <w:spacing w:before="120" w:after="0" w:line="240" w:lineRule="auto"/>
        <w:contextualSpacing w:val="0"/>
        <w:jc w:val="both"/>
        <w:rPr>
          <w:rFonts w:cs="David" w:hint="cs"/>
        </w:rPr>
      </w:pPr>
      <w:r>
        <w:rPr>
          <w:rFonts w:cs="Arial" w:hint="cs"/>
          <w:rtl/>
          <w:lang w:bidi="ar-AE"/>
        </w:rPr>
        <w:t>مؤسسة مُعترف بها من قبل الصندوق القومي للعلوم.</w:t>
      </w:r>
    </w:p>
    <w:p w:rsidR="00741CD6" w:rsidRPr="00741CD6" w:rsidRDefault="00741CD6" w:rsidP="00D13B0F">
      <w:pPr>
        <w:pStyle w:val="a3"/>
        <w:numPr>
          <w:ilvl w:val="0"/>
          <w:numId w:val="4"/>
        </w:numPr>
        <w:spacing w:before="120" w:after="0" w:line="240" w:lineRule="auto"/>
        <w:contextualSpacing w:val="0"/>
        <w:jc w:val="both"/>
        <w:rPr>
          <w:rFonts w:cs="David" w:hint="cs"/>
        </w:rPr>
      </w:pPr>
      <w:r>
        <w:rPr>
          <w:rFonts w:cs="Arial" w:hint="cs"/>
          <w:rtl/>
          <w:lang w:bidi="ar-AE"/>
        </w:rPr>
        <w:t>معهد أبحاث في إسرائيل هو عبارة عن مؤسسة غير ربحية.</w:t>
      </w:r>
    </w:p>
    <w:p w:rsidR="001273BD" w:rsidRPr="002332E2" w:rsidRDefault="00741CD6" w:rsidP="002332E2">
      <w:pPr>
        <w:pStyle w:val="a3"/>
        <w:numPr>
          <w:ilvl w:val="0"/>
          <w:numId w:val="4"/>
        </w:numPr>
        <w:spacing w:before="120" w:after="0" w:line="240" w:lineRule="auto"/>
        <w:contextualSpacing w:val="0"/>
        <w:jc w:val="both"/>
        <w:rPr>
          <w:rFonts w:cs="David"/>
          <w:rtl/>
        </w:rPr>
      </w:pPr>
      <w:r>
        <w:rPr>
          <w:rFonts w:cs="Arial" w:hint="cs"/>
          <w:rtl/>
          <w:lang w:bidi="ar-AE"/>
        </w:rPr>
        <w:t>معهد أبحاث في إسرائيل هو عبارة عن</w:t>
      </w:r>
      <w:r>
        <w:rPr>
          <w:rFonts w:cs="David" w:hint="cs"/>
          <w:rtl/>
        </w:rPr>
        <w:t xml:space="preserve"> </w:t>
      </w:r>
      <w:r>
        <w:rPr>
          <w:rFonts w:hint="cs"/>
          <w:rtl/>
          <w:lang w:bidi="ar-AE"/>
        </w:rPr>
        <w:t>شركة حكومية أو وحدة حكومية (وزارة حكومية أو وحدة مرتبطة).</w:t>
      </w:r>
    </w:p>
    <w:p w:rsidR="00346D1A" w:rsidRPr="00346D1A" w:rsidRDefault="00346D1A" w:rsidP="002C5631">
      <w:pPr>
        <w:spacing w:before="120" w:after="0" w:line="240" w:lineRule="auto"/>
        <w:ind w:left="360"/>
        <w:jc w:val="both"/>
        <w:rPr>
          <w:rFonts w:hint="cs"/>
          <w:rtl/>
          <w:lang w:bidi="ar-AE"/>
        </w:rPr>
      </w:pPr>
      <w:r>
        <w:rPr>
          <w:rFonts w:hint="cs"/>
          <w:rtl/>
          <w:lang w:bidi="ar-AE"/>
        </w:rPr>
        <w:t xml:space="preserve">بخصوص هذه الدعوة: "معهد أبحاث" </w:t>
      </w:r>
      <w:proofErr w:type="gramStart"/>
      <w:r>
        <w:rPr>
          <w:rFonts w:hint="cs"/>
          <w:rtl/>
          <w:lang w:bidi="ar-AE"/>
        </w:rPr>
        <w:t>يعني- هو</w:t>
      </w:r>
      <w:proofErr w:type="gramEnd"/>
      <w:r>
        <w:rPr>
          <w:rFonts w:hint="cs"/>
          <w:rtl/>
          <w:lang w:bidi="ar-AE"/>
        </w:rPr>
        <w:t xml:space="preserve"> عبارة عن هيئة يكون جزء كبير من نشاطها مُرتبط بتعزيز مجال البحث عالمياً, لديها المعدات المطلوبة لتنفيذ الأبحاث, والباحثين الذين يتم تشغيلهم من قبله يعملون أيضاً في مجال نشر المقالات من قبله في الصحف العلمية الدولية وبعرض الأعمال في المؤتمرات الدولية.</w:t>
      </w:r>
    </w:p>
    <w:p w:rsidR="00EB40ED" w:rsidRPr="00904EA0" w:rsidRDefault="00EB40ED" w:rsidP="002C5631">
      <w:pPr>
        <w:spacing w:before="120" w:after="0" w:line="240" w:lineRule="auto"/>
        <w:ind w:left="360"/>
        <w:jc w:val="both"/>
        <w:rPr>
          <w:rFonts w:cs="David"/>
          <w:rtl/>
        </w:rPr>
      </w:pPr>
    </w:p>
    <w:p w:rsidR="00590E3E" w:rsidRDefault="00590E3E" w:rsidP="002C5631">
      <w:pPr>
        <w:spacing w:after="0" w:line="240" w:lineRule="auto"/>
        <w:jc w:val="both"/>
        <w:rPr>
          <w:u w:val="single"/>
          <w:rtl/>
          <w:lang w:bidi="ar-AE"/>
        </w:rPr>
      </w:pPr>
      <w:r>
        <w:rPr>
          <w:rFonts w:hint="cs"/>
          <w:u w:val="single"/>
          <w:rtl/>
          <w:lang w:bidi="ar-AE"/>
        </w:rPr>
        <w:t>باقي شروط الحد الأدنى الإدارية مُفصلة في مستندات الدعوة التي يتم نشرها في موقع الوزارة على الانترنت.</w:t>
      </w:r>
    </w:p>
    <w:p w:rsidR="009C08C2" w:rsidRDefault="009C08C2" w:rsidP="002C5631">
      <w:pPr>
        <w:spacing w:before="120" w:after="0" w:line="240" w:lineRule="auto"/>
        <w:jc w:val="both"/>
        <w:rPr>
          <w:rFonts w:cs="David"/>
          <w:u w:val="single"/>
          <w:rtl/>
        </w:rPr>
      </w:pPr>
    </w:p>
    <w:p w:rsidR="009C08C2" w:rsidRDefault="009C08C2" w:rsidP="002C5631">
      <w:pPr>
        <w:spacing w:before="120" w:after="0" w:line="240" w:lineRule="auto"/>
        <w:jc w:val="both"/>
        <w:rPr>
          <w:rFonts w:hint="cs"/>
          <w:u w:val="single"/>
          <w:rtl/>
          <w:lang w:bidi="ar-AE"/>
        </w:rPr>
      </w:pPr>
      <w:r>
        <w:rPr>
          <w:rFonts w:hint="cs"/>
          <w:u w:val="single"/>
          <w:rtl/>
          <w:lang w:bidi="ar-AE"/>
        </w:rPr>
        <w:t>شروط الحد الأدنى المهنية:</w:t>
      </w:r>
    </w:p>
    <w:p w:rsidR="009C08C2" w:rsidRPr="009C08C2" w:rsidRDefault="009C08C2" w:rsidP="002C5631">
      <w:pPr>
        <w:numPr>
          <w:ilvl w:val="0"/>
          <w:numId w:val="3"/>
        </w:numPr>
        <w:spacing w:before="120" w:after="0" w:line="240" w:lineRule="auto"/>
        <w:jc w:val="both"/>
        <w:rPr>
          <w:rFonts w:cs="David" w:hint="cs"/>
        </w:rPr>
      </w:pPr>
      <w:r>
        <w:rPr>
          <w:rFonts w:hint="cs"/>
          <w:rtl/>
          <w:lang w:bidi="ar-AE"/>
        </w:rPr>
        <w:t>في مباني مُق</w:t>
      </w:r>
      <w:r w:rsidR="00B603D2">
        <w:rPr>
          <w:rFonts w:hint="cs"/>
          <w:rtl/>
          <w:lang w:bidi="ar-AE"/>
        </w:rPr>
        <w:t>دمي العرض يوجد على الأقل مختبري (2) أبحاث ناشطين</w:t>
      </w:r>
      <w:r>
        <w:rPr>
          <w:rFonts w:hint="cs"/>
          <w:rtl/>
          <w:lang w:bidi="ar-AE"/>
        </w:rPr>
        <w:t xml:space="preserve"> في مجالات العلوم الدقيقة او </w:t>
      </w:r>
      <w:proofErr w:type="gramStart"/>
      <w:r>
        <w:rPr>
          <w:rFonts w:hint="cs"/>
          <w:rtl/>
          <w:lang w:bidi="ar-AE"/>
        </w:rPr>
        <w:t>التكنولوجيا,</w:t>
      </w:r>
      <w:proofErr w:type="gramEnd"/>
      <w:r>
        <w:rPr>
          <w:rFonts w:hint="cs"/>
          <w:rtl/>
          <w:lang w:bidi="ar-AE"/>
        </w:rPr>
        <w:t xml:space="preserve"> أو قاعات عرض تشمل على معروضات في مجالات العلوم والتكنولوجيا. بالإضافة الى </w:t>
      </w:r>
      <w:proofErr w:type="gramStart"/>
      <w:r>
        <w:rPr>
          <w:rFonts w:hint="cs"/>
          <w:rtl/>
          <w:lang w:bidi="ar-AE"/>
        </w:rPr>
        <w:t>ذلك,</w:t>
      </w:r>
      <w:proofErr w:type="gramEnd"/>
      <w:r>
        <w:rPr>
          <w:rFonts w:hint="cs"/>
          <w:rtl/>
          <w:lang w:bidi="ar-AE"/>
        </w:rPr>
        <w:t xml:space="preserve"> فإن المختبرات أو القاعات المذكورة مناسبة لاستضافة العروض, كما تم وصفها في متطلبات مواصفات الخدمات (الملحق أ1 في الدعوة).</w:t>
      </w:r>
    </w:p>
    <w:p w:rsidR="009C08C2" w:rsidRDefault="00044FFD" w:rsidP="00044FFD">
      <w:pPr>
        <w:numPr>
          <w:ilvl w:val="0"/>
          <w:numId w:val="3"/>
        </w:numPr>
        <w:spacing w:before="120" w:after="0" w:line="240" w:lineRule="auto"/>
        <w:jc w:val="both"/>
        <w:rPr>
          <w:rFonts w:cs="David"/>
        </w:rPr>
      </w:pPr>
      <w:r>
        <w:rPr>
          <w:rFonts w:hint="cs"/>
          <w:rtl/>
          <w:lang w:bidi="ar-AE"/>
        </w:rPr>
        <w:t xml:space="preserve">لمُقدم العرض خبرة في تنفيذ مناسبتين (2) </w:t>
      </w:r>
      <w:r>
        <w:rPr>
          <w:rFonts w:hint="cs"/>
          <w:rtl/>
          <w:lang w:bidi="ar-AE"/>
        </w:rPr>
        <w:t xml:space="preserve">في مجالات العلوم </w:t>
      </w:r>
      <w:r>
        <w:rPr>
          <w:rFonts w:hint="cs"/>
          <w:rtl/>
          <w:lang w:bidi="ar-AE"/>
        </w:rPr>
        <w:t>و</w:t>
      </w:r>
      <w:r>
        <w:rPr>
          <w:rFonts w:hint="cs"/>
          <w:rtl/>
          <w:lang w:bidi="ar-AE"/>
        </w:rPr>
        <w:t>التكنولوجيا</w:t>
      </w:r>
      <w:r>
        <w:rPr>
          <w:rFonts w:cs="David" w:hint="cs"/>
          <w:rtl/>
        </w:rPr>
        <w:t xml:space="preserve"> </w:t>
      </w:r>
      <w:r>
        <w:rPr>
          <w:rFonts w:hint="cs"/>
          <w:rtl/>
          <w:lang w:bidi="ar-AE"/>
        </w:rPr>
        <w:t xml:space="preserve">في مباني المؤسسة خلال السنوات الثلاث (3) الأخيرة </w:t>
      </w:r>
      <w:r w:rsidR="00A45BAB">
        <w:rPr>
          <w:rFonts w:hint="cs"/>
          <w:rtl/>
          <w:lang w:bidi="ar-AE"/>
        </w:rPr>
        <w:t>(في كل مناسبة شارك على الأقل 200 شخص وتم خلاله دمج ورشة عمل واحدة على الأقل وعرض تجريبي واحد على الأقل</w:t>
      </w:r>
      <w:r w:rsidR="00881B68">
        <w:rPr>
          <w:rFonts w:hint="cs"/>
          <w:rtl/>
          <w:lang w:bidi="ar-AE"/>
        </w:rPr>
        <w:t>)</w:t>
      </w:r>
      <w:r w:rsidR="00A45BAB">
        <w:rPr>
          <w:rFonts w:hint="cs"/>
          <w:rtl/>
          <w:lang w:bidi="ar-AE"/>
        </w:rPr>
        <w:t xml:space="preserve">. </w:t>
      </w:r>
    </w:p>
    <w:p w:rsidR="00C20CE7" w:rsidRPr="00C20CE7" w:rsidRDefault="00C20CE7" w:rsidP="00044FFD">
      <w:pPr>
        <w:numPr>
          <w:ilvl w:val="0"/>
          <w:numId w:val="3"/>
        </w:numPr>
        <w:spacing w:before="120" w:after="0" w:line="240" w:lineRule="auto"/>
        <w:jc w:val="both"/>
        <w:rPr>
          <w:rFonts w:cs="David" w:hint="cs"/>
        </w:rPr>
      </w:pPr>
      <w:r>
        <w:rPr>
          <w:rFonts w:hint="cs"/>
          <w:rtl/>
          <w:lang w:bidi="ar-AE"/>
        </w:rPr>
        <w:lastRenderedPageBreak/>
        <w:t xml:space="preserve">العرض المُقترح لا يتم </w:t>
      </w:r>
      <w:proofErr w:type="gramStart"/>
      <w:r>
        <w:rPr>
          <w:rFonts w:hint="cs"/>
          <w:rtl/>
          <w:lang w:bidi="ar-AE"/>
        </w:rPr>
        <w:t>دعمه,</w:t>
      </w:r>
      <w:proofErr w:type="gramEnd"/>
      <w:r>
        <w:rPr>
          <w:rFonts w:hint="cs"/>
          <w:rtl/>
          <w:lang w:bidi="ar-AE"/>
        </w:rPr>
        <w:t xml:space="preserve"> شراءه أو تمويله من قبل الوزارة أو أية وزارة حكومية أخرى.</w:t>
      </w:r>
    </w:p>
    <w:p w:rsidR="00C20CE7" w:rsidRPr="00904EA0" w:rsidRDefault="00A27E7D" w:rsidP="00044FFD">
      <w:pPr>
        <w:numPr>
          <w:ilvl w:val="0"/>
          <w:numId w:val="3"/>
        </w:numPr>
        <w:spacing w:before="120" w:after="0" w:line="240" w:lineRule="auto"/>
        <w:jc w:val="both"/>
        <w:rPr>
          <w:rFonts w:cs="David"/>
        </w:rPr>
      </w:pPr>
      <w:r>
        <w:rPr>
          <w:rFonts w:cs="Arial" w:hint="cs"/>
          <w:rtl/>
          <w:lang w:bidi="ar-AE"/>
        </w:rPr>
        <w:t xml:space="preserve">على كل مُقدم عرض أن </w:t>
      </w:r>
      <w:proofErr w:type="gramStart"/>
      <w:r>
        <w:rPr>
          <w:rFonts w:cs="Arial" w:hint="cs"/>
          <w:rtl/>
          <w:lang w:bidi="ar-AE"/>
        </w:rPr>
        <w:t>يُقدم,</w:t>
      </w:r>
      <w:proofErr w:type="gramEnd"/>
      <w:r>
        <w:rPr>
          <w:rFonts w:cs="Arial" w:hint="cs"/>
          <w:rtl/>
          <w:lang w:bidi="ar-AE"/>
        </w:rPr>
        <w:t xml:space="preserve"> على الأقل, عرض واحد لتنفيذ المناسبة </w:t>
      </w:r>
      <w:r w:rsidRPr="0035406D">
        <w:rPr>
          <w:rFonts w:cs="Arial" w:hint="cs"/>
          <w:u w:val="single"/>
          <w:rtl/>
          <w:lang w:bidi="ar-AE"/>
        </w:rPr>
        <w:t>في مجال تواريخ يوم العلوم</w:t>
      </w:r>
      <w:r>
        <w:rPr>
          <w:rFonts w:cs="Arial" w:hint="cs"/>
          <w:rtl/>
          <w:lang w:bidi="ar-AE"/>
        </w:rPr>
        <w:t>, المذكور في الدعوة.</w:t>
      </w:r>
    </w:p>
    <w:p w:rsidR="00927A4C" w:rsidRPr="00904EA0" w:rsidRDefault="00927A4C" w:rsidP="002C5631">
      <w:pPr>
        <w:spacing w:before="120" w:after="0" w:line="240" w:lineRule="auto"/>
        <w:ind w:left="643"/>
        <w:jc w:val="both"/>
        <w:rPr>
          <w:rFonts w:ascii="Arial" w:hAnsi="Arial" w:cs="David" w:hint="cs"/>
        </w:rPr>
      </w:pPr>
    </w:p>
    <w:p w:rsidR="0035406D" w:rsidRPr="0035406D" w:rsidRDefault="0035406D" w:rsidP="002C5631">
      <w:pPr>
        <w:pStyle w:val="a3"/>
        <w:numPr>
          <w:ilvl w:val="0"/>
          <w:numId w:val="2"/>
        </w:numPr>
        <w:autoSpaceDE w:val="0"/>
        <w:autoSpaceDN w:val="0"/>
        <w:adjustRightInd w:val="0"/>
        <w:spacing w:after="0" w:line="240" w:lineRule="auto"/>
        <w:ind w:left="5"/>
        <w:jc w:val="both"/>
        <w:rPr>
          <w:rFonts w:ascii="Arial" w:hAnsi="Arial" w:cs="David" w:hint="cs"/>
        </w:rPr>
      </w:pPr>
      <w:r>
        <w:rPr>
          <w:rFonts w:ascii="Arial" w:hAnsi="Arial" w:hint="cs"/>
          <w:u w:val="single"/>
          <w:rtl/>
          <w:lang w:bidi="ar-AE"/>
        </w:rPr>
        <w:t>فترة التعاقد:</w:t>
      </w:r>
    </w:p>
    <w:p w:rsidR="00BF3CE1" w:rsidRDefault="00BF3CE1" w:rsidP="002C5631">
      <w:pPr>
        <w:autoSpaceDE w:val="0"/>
        <w:autoSpaceDN w:val="0"/>
        <w:adjustRightInd w:val="0"/>
        <w:spacing w:after="0" w:line="240" w:lineRule="auto"/>
        <w:jc w:val="both"/>
        <w:rPr>
          <w:rFonts w:hint="cs"/>
          <w:rtl/>
          <w:lang w:bidi="ar-AE"/>
        </w:rPr>
      </w:pPr>
      <w:r>
        <w:rPr>
          <w:rFonts w:hint="cs"/>
          <w:rtl/>
          <w:lang w:bidi="ar-AE"/>
        </w:rPr>
        <w:t>فترة التعاقد هي لسنة واحدة (12 شهر) وسوف تبدأ من موعد التوقيع على الاتفاقية.</w:t>
      </w:r>
    </w:p>
    <w:p w:rsidR="00BF3CE1" w:rsidRPr="00BF3CE1" w:rsidRDefault="00BF3CE1" w:rsidP="002C5631">
      <w:pPr>
        <w:autoSpaceDE w:val="0"/>
        <w:autoSpaceDN w:val="0"/>
        <w:adjustRightInd w:val="0"/>
        <w:spacing w:after="0" w:line="240" w:lineRule="auto"/>
        <w:jc w:val="both"/>
        <w:rPr>
          <w:lang w:bidi="ar-AE"/>
        </w:rPr>
      </w:pPr>
      <w:r>
        <w:rPr>
          <w:rFonts w:hint="cs"/>
          <w:rtl/>
          <w:lang w:bidi="ar-AE"/>
        </w:rPr>
        <w:t>يحق للوزارة فقط بصورة أحادية وحصرية تمديد التعاقد لفترة إضافية من سنة واحدة وتوسيع حجم التعاقد حتى حجم 100% من القيمة المُحددة.</w:t>
      </w:r>
    </w:p>
    <w:p w:rsidR="00927A4C" w:rsidRPr="00904EA0" w:rsidRDefault="00927A4C" w:rsidP="002C5631">
      <w:pPr>
        <w:autoSpaceDE w:val="0"/>
        <w:autoSpaceDN w:val="0"/>
        <w:adjustRightInd w:val="0"/>
        <w:spacing w:after="0" w:line="240" w:lineRule="auto"/>
        <w:jc w:val="both"/>
        <w:rPr>
          <w:rFonts w:ascii="Times New Roman" w:eastAsia="Times New Roman" w:hAnsi="Times New Roman" w:cs="David"/>
          <w:rtl/>
        </w:rPr>
      </w:pPr>
    </w:p>
    <w:p w:rsidR="003F05BC" w:rsidRDefault="003F05BC" w:rsidP="002C5631">
      <w:pPr>
        <w:pStyle w:val="a3"/>
        <w:autoSpaceDE w:val="0"/>
        <w:autoSpaceDN w:val="0"/>
        <w:adjustRightInd w:val="0"/>
        <w:spacing w:after="0" w:line="240" w:lineRule="auto"/>
        <w:ind w:left="5"/>
        <w:jc w:val="both"/>
        <w:rPr>
          <w:rFonts w:ascii="Arial" w:hAnsi="Arial" w:hint="cs"/>
          <w:rtl/>
          <w:lang w:bidi="ar-AE"/>
        </w:rPr>
      </w:pPr>
      <w:r w:rsidRPr="002F0CA2">
        <w:rPr>
          <w:rFonts w:ascii="Arial" w:hAnsi="Arial" w:hint="cs"/>
          <w:u w:val="single"/>
          <w:rtl/>
          <w:lang w:bidi="ar-AE"/>
        </w:rPr>
        <w:t>الموعد الأخير لتقديم الطلبات</w:t>
      </w:r>
      <w:r>
        <w:rPr>
          <w:rFonts w:ascii="Arial" w:hAnsi="Arial" w:hint="cs"/>
          <w:rtl/>
          <w:lang w:bidi="ar-AE"/>
        </w:rPr>
        <w:t xml:space="preserve">: </w:t>
      </w:r>
      <w:r w:rsidRPr="002F0CA2">
        <w:rPr>
          <w:rFonts w:ascii="Arial" w:hAnsi="Arial" w:hint="cs"/>
          <w:b/>
          <w:bCs/>
          <w:rtl/>
          <w:lang w:bidi="ar-AE"/>
        </w:rPr>
        <w:t xml:space="preserve">يوم </w:t>
      </w:r>
      <w:proofErr w:type="gramStart"/>
      <w:r w:rsidRPr="002F0CA2">
        <w:rPr>
          <w:rFonts w:ascii="Arial" w:hAnsi="Arial" w:hint="cs"/>
          <w:b/>
          <w:bCs/>
          <w:rtl/>
          <w:lang w:bidi="ar-AE"/>
        </w:rPr>
        <w:t>الخميس,</w:t>
      </w:r>
      <w:proofErr w:type="gramEnd"/>
      <w:r w:rsidRPr="002F0CA2">
        <w:rPr>
          <w:rFonts w:ascii="Arial" w:hAnsi="Arial" w:hint="cs"/>
          <w:b/>
          <w:bCs/>
          <w:rtl/>
          <w:lang w:bidi="ar-AE"/>
        </w:rPr>
        <w:t xml:space="preserve"> الموافق 24.8.2017 في تمام الساعة 12:00</w:t>
      </w:r>
      <w:r>
        <w:rPr>
          <w:rFonts w:ascii="Arial" w:hAnsi="Arial" w:hint="cs"/>
          <w:rtl/>
          <w:lang w:bidi="ar-AE"/>
        </w:rPr>
        <w:t>.</w:t>
      </w:r>
    </w:p>
    <w:p w:rsidR="003F05BC" w:rsidRDefault="003F05BC" w:rsidP="002C5631">
      <w:pPr>
        <w:pStyle w:val="a3"/>
        <w:autoSpaceDE w:val="0"/>
        <w:autoSpaceDN w:val="0"/>
        <w:adjustRightInd w:val="0"/>
        <w:spacing w:after="0" w:line="240" w:lineRule="auto"/>
        <w:ind w:left="5"/>
        <w:jc w:val="both"/>
        <w:rPr>
          <w:rFonts w:ascii="Arial" w:hAnsi="Arial" w:hint="cs"/>
          <w:rtl/>
          <w:lang w:bidi="ar-AE"/>
        </w:rPr>
      </w:pPr>
      <w:r>
        <w:rPr>
          <w:rFonts w:ascii="Arial" w:hAnsi="Arial" w:hint="cs"/>
          <w:rtl/>
          <w:lang w:bidi="ar-AE"/>
        </w:rPr>
        <w:t>يجب تقديم الطلبات في "</w:t>
      </w:r>
      <w:r w:rsidRPr="002F0CA2">
        <w:rPr>
          <w:rFonts w:ascii="Arial" w:hAnsi="Arial" w:hint="cs"/>
          <w:b/>
          <w:bCs/>
          <w:rtl/>
          <w:lang w:bidi="ar-AE"/>
        </w:rPr>
        <w:t>صندوق المناقصات</w:t>
      </w:r>
      <w:r>
        <w:rPr>
          <w:rFonts w:ascii="Arial" w:hAnsi="Arial" w:hint="cs"/>
          <w:rtl/>
          <w:lang w:bidi="ar-AE"/>
        </w:rPr>
        <w:t xml:space="preserve">" في وزارة </w:t>
      </w:r>
      <w:proofErr w:type="gramStart"/>
      <w:r>
        <w:rPr>
          <w:rFonts w:ascii="Arial" w:hAnsi="Arial" w:hint="cs"/>
          <w:rtl/>
          <w:lang w:bidi="ar-AE"/>
        </w:rPr>
        <w:t>العلوم,</w:t>
      </w:r>
      <w:proofErr w:type="gramEnd"/>
      <w:r>
        <w:rPr>
          <w:rFonts w:ascii="Arial" w:hAnsi="Arial" w:hint="cs"/>
          <w:rtl/>
          <w:lang w:bidi="ar-AE"/>
        </w:rPr>
        <w:t xml:space="preserve"> التكنولوجيا والفضاء, الموجودة في شارع </w:t>
      </w:r>
      <w:proofErr w:type="spellStart"/>
      <w:r>
        <w:rPr>
          <w:rFonts w:ascii="Arial" w:hAnsi="Arial" w:hint="cs"/>
          <w:rtl/>
          <w:lang w:bidi="ar-AE"/>
        </w:rPr>
        <w:t>كلارمون</w:t>
      </w:r>
      <w:proofErr w:type="spellEnd"/>
      <w:r>
        <w:rPr>
          <w:rFonts w:ascii="Arial" w:hAnsi="Arial" w:hint="cs"/>
          <w:rtl/>
          <w:lang w:bidi="ar-AE"/>
        </w:rPr>
        <w:t xml:space="preserve"> </w:t>
      </w:r>
      <w:proofErr w:type="spellStart"/>
      <w:r>
        <w:rPr>
          <w:rFonts w:ascii="Arial" w:hAnsi="Arial" w:hint="cs"/>
          <w:rtl/>
          <w:lang w:bidi="ar-AE"/>
        </w:rPr>
        <w:t>جانو</w:t>
      </w:r>
      <w:proofErr w:type="spellEnd"/>
      <w:r>
        <w:rPr>
          <w:rFonts w:ascii="Arial" w:hAnsi="Arial" w:hint="cs"/>
          <w:rtl/>
          <w:lang w:bidi="ar-AE"/>
        </w:rPr>
        <w:t>, كريات بيجين- مجمع المباني الحكومية الشرقية, القدس, المبنى ج, الطابق 3, بجانب الغرفة 302.</w:t>
      </w:r>
    </w:p>
    <w:p w:rsidR="003F05BC" w:rsidRDefault="003F05BC" w:rsidP="002C5631">
      <w:pPr>
        <w:pStyle w:val="a3"/>
        <w:autoSpaceDE w:val="0"/>
        <w:autoSpaceDN w:val="0"/>
        <w:adjustRightInd w:val="0"/>
        <w:spacing w:after="0" w:line="240" w:lineRule="auto"/>
        <w:ind w:left="5"/>
        <w:jc w:val="both"/>
        <w:rPr>
          <w:rFonts w:ascii="Arial" w:hAnsi="Arial"/>
          <w:rtl/>
          <w:lang w:bidi="ar-AE"/>
        </w:rPr>
      </w:pPr>
    </w:p>
    <w:p w:rsidR="00881B68" w:rsidRPr="00881B68" w:rsidRDefault="00881B68" w:rsidP="002C5631">
      <w:pPr>
        <w:pStyle w:val="a3"/>
        <w:autoSpaceDE w:val="0"/>
        <w:autoSpaceDN w:val="0"/>
        <w:adjustRightInd w:val="0"/>
        <w:spacing w:after="0" w:line="240" w:lineRule="auto"/>
        <w:ind w:left="5"/>
        <w:jc w:val="both"/>
        <w:rPr>
          <w:rFonts w:ascii="Arial" w:hAnsi="Arial" w:hint="cs"/>
          <w:b/>
          <w:bCs/>
          <w:rtl/>
          <w:lang w:bidi="ar-AE"/>
        </w:rPr>
      </w:pPr>
      <w:r w:rsidRPr="00881B68">
        <w:rPr>
          <w:rFonts w:ascii="Arial" w:hAnsi="Arial" w:hint="cs"/>
          <w:b/>
          <w:bCs/>
          <w:rtl/>
          <w:lang w:bidi="ar-AE"/>
        </w:rPr>
        <w:t>لن يتم مناقشة العروض التي سوف تصل للوزارة بعد هذا التاريخ.</w:t>
      </w:r>
    </w:p>
    <w:p w:rsidR="00881B68" w:rsidRDefault="00881B68" w:rsidP="002C5631">
      <w:pPr>
        <w:pStyle w:val="a3"/>
        <w:autoSpaceDE w:val="0"/>
        <w:autoSpaceDN w:val="0"/>
        <w:adjustRightInd w:val="0"/>
        <w:spacing w:after="0" w:line="240" w:lineRule="auto"/>
        <w:ind w:left="5"/>
        <w:jc w:val="both"/>
        <w:rPr>
          <w:rFonts w:ascii="Arial" w:hAnsi="Arial"/>
          <w:rtl/>
          <w:lang w:bidi="ar-AE"/>
        </w:rPr>
      </w:pPr>
    </w:p>
    <w:p w:rsidR="00881B68" w:rsidRDefault="00881B68" w:rsidP="002C5631">
      <w:pPr>
        <w:pStyle w:val="a3"/>
        <w:autoSpaceDE w:val="0"/>
        <w:autoSpaceDN w:val="0"/>
        <w:adjustRightInd w:val="0"/>
        <w:spacing w:after="0" w:line="240" w:lineRule="auto"/>
        <w:ind w:left="5"/>
        <w:jc w:val="both"/>
        <w:rPr>
          <w:rFonts w:ascii="Arial" w:hAnsi="Arial"/>
          <w:rtl/>
          <w:lang w:bidi="ar-AE"/>
        </w:rPr>
      </w:pPr>
      <w:r>
        <w:rPr>
          <w:rFonts w:ascii="Arial" w:hAnsi="Arial" w:hint="cs"/>
          <w:rtl/>
          <w:lang w:bidi="ar-AE"/>
        </w:rPr>
        <w:t xml:space="preserve">يتم نشر مستندات الدعوة في موقع الوزارة على الانترنت: </w:t>
      </w:r>
      <w:hyperlink r:id="rId7" w:history="1">
        <w:r w:rsidRPr="00904EA0">
          <w:rPr>
            <w:rFonts w:ascii="Arial" w:hAnsi="Arial" w:cs="David"/>
          </w:rPr>
          <w:t>www.most.gov.il</w:t>
        </w:r>
      </w:hyperlink>
    </w:p>
    <w:p w:rsidR="00881B68" w:rsidRDefault="00881B68" w:rsidP="002C5631">
      <w:pPr>
        <w:pStyle w:val="a3"/>
        <w:autoSpaceDE w:val="0"/>
        <w:autoSpaceDN w:val="0"/>
        <w:adjustRightInd w:val="0"/>
        <w:spacing w:after="0" w:line="240" w:lineRule="auto"/>
        <w:ind w:left="5"/>
        <w:jc w:val="both"/>
        <w:rPr>
          <w:rFonts w:ascii="Arial" w:hAnsi="Arial"/>
          <w:rtl/>
          <w:lang w:bidi="ar-AE"/>
        </w:rPr>
      </w:pPr>
    </w:p>
    <w:p w:rsidR="00881B68" w:rsidRDefault="00881B68" w:rsidP="002C5631">
      <w:pPr>
        <w:pStyle w:val="a3"/>
        <w:autoSpaceDE w:val="0"/>
        <w:autoSpaceDN w:val="0"/>
        <w:adjustRightInd w:val="0"/>
        <w:spacing w:after="0" w:line="240" w:lineRule="auto"/>
        <w:ind w:left="5"/>
        <w:jc w:val="both"/>
        <w:rPr>
          <w:rFonts w:ascii="Times New Roman" w:eastAsia="Times New Roman" w:hAnsi="Times New Roman" w:hint="cs"/>
          <w:b/>
          <w:bCs/>
          <w:rtl/>
          <w:lang w:bidi="ar-AE"/>
        </w:rPr>
      </w:pPr>
      <w:r>
        <w:rPr>
          <w:rFonts w:ascii="Arial" w:hAnsi="Arial" w:hint="cs"/>
          <w:rtl/>
          <w:lang w:bidi="ar-AE"/>
        </w:rPr>
        <w:t xml:space="preserve">يُمكن إرسال الأسئلة الاستفسارية المتعلقة </w:t>
      </w:r>
      <w:proofErr w:type="gramStart"/>
      <w:r>
        <w:rPr>
          <w:rFonts w:ascii="Arial" w:hAnsi="Arial" w:hint="cs"/>
          <w:rtl/>
          <w:lang w:bidi="ar-AE"/>
        </w:rPr>
        <w:t>بالدعوة,</w:t>
      </w:r>
      <w:proofErr w:type="gramEnd"/>
      <w:r>
        <w:rPr>
          <w:rFonts w:ascii="Arial" w:hAnsi="Arial" w:hint="cs"/>
          <w:rtl/>
          <w:lang w:bidi="ar-AE"/>
        </w:rPr>
        <w:t xml:space="preserve"> خطياً بواسطة البريد الالكتروني </w:t>
      </w:r>
      <w:hyperlink r:id="rId8" w:history="1">
        <w:r w:rsidRPr="00904EA0">
          <w:rPr>
            <w:rStyle w:val="Hyperlink"/>
            <w:rFonts w:cs="David"/>
          </w:rPr>
          <w:t>Science_Events@most.gov.il</w:t>
        </w:r>
      </w:hyperlink>
      <w:r w:rsidRPr="00904EA0">
        <w:rPr>
          <w:rFonts w:cs="David" w:hint="cs"/>
          <w:rtl/>
        </w:rPr>
        <w:t xml:space="preserve"> </w:t>
      </w:r>
      <w:hyperlink r:id="rId9" w:history="1"/>
      <w:r>
        <w:rPr>
          <w:rFonts w:ascii="Times New Roman" w:eastAsia="Times New Roman" w:hAnsi="Times New Roman" w:hint="cs"/>
          <w:b/>
          <w:bCs/>
          <w:rtl/>
          <w:lang w:bidi="ar-AE"/>
        </w:rPr>
        <w:t>حتى يوم الأحد, الموافق 13.8.2017 في تمام الساعة 12:00.</w:t>
      </w:r>
    </w:p>
    <w:p w:rsidR="00881B68" w:rsidRDefault="00881B68" w:rsidP="002C5631">
      <w:pPr>
        <w:pStyle w:val="a3"/>
        <w:autoSpaceDE w:val="0"/>
        <w:autoSpaceDN w:val="0"/>
        <w:adjustRightInd w:val="0"/>
        <w:spacing w:after="0" w:line="240" w:lineRule="auto"/>
        <w:ind w:left="5"/>
        <w:jc w:val="both"/>
        <w:rPr>
          <w:rFonts w:ascii="Times New Roman" w:eastAsia="Times New Roman" w:hAnsi="Times New Roman"/>
          <w:b/>
          <w:bCs/>
          <w:rtl/>
          <w:lang w:bidi="ar-AE"/>
        </w:rPr>
      </w:pPr>
    </w:p>
    <w:p w:rsidR="00881B68" w:rsidRDefault="00881B68" w:rsidP="002C5631">
      <w:pPr>
        <w:pStyle w:val="a3"/>
        <w:autoSpaceDE w:val="0"/>
        <w:autoSpaceDN w:val="0"/>
        <w:adjustRightInd w:val="0"/>
        <w:spacing w:after="0" w:line="240" w:lineRule="auto"/>
        <w:ind w:left="5"/>
        <w:jc w:val="both"/>
        <w:rPr>
          <w:rFonts w:ascii="Times New Roman" w:eastAsia="Times New Roman" w:hAnsi="Times New Roman"/>
          <w:b/>
          <w:bCs/>
          <w:rtl/>
          <w:lang w:bidi="ar-AE"/>
        </w:rPr>
      </w:pPr>
      <w:r>
        <w:rPr>
          <w:rFonts w:ascii="Times New Roman" w:eastAsia="Times New Roman" w:hAnsi="Times New Roman" w:hint="cs"/>
          <w:b/>
          <w:bCs/>
          <w:rtl/>
          <w:lang w:bidi="ar-AE"/>
        </w:rPr>
        <w:t xml:space="preserve">في حالة وجود تناقض أو عدم ملائمة بين صيغة هذا الإعلان وصيغة الدعوة ومستنداتها الموجودة في موقع </w:t>
      </w:r>
      <w:proofErr w:type="gramStart"/>
      <w:r>
        <w:rPr>
          <w:rFonts w:ascii="Times New Roman" w:eastAsia="Times New Roman" w:hAnsi="Times New Roman" w:hint="cs"/>
          <w:b/>
          <w:bCs/>
          <w:rtl/>
          <w:lang w:bidi="ar-AE"/>
        </w:rPr>
        <w:t>الانترنت,</w:t>
      </w:r>
      <w:proofErr w:type="gramEnd"/>
      <w:r>
        <w:rPr>
          <w:rFonts w:ascii="Times New Roman" w:eastAsia="Times New Roman" w:hAnsi="Times New Roman" w:hint="cs"/>
          <w:b/>
          <w:bCs/>
          <w:rtl/>
          <w:lang w:bidi="ar-AE"/>
        </w:rPr>
        <w:t xml:space="preserve"> تكون الصيغة الكاملة الموجودة في الموقع هي المُلزمة.</w:t>
      </w:r>
    </w:p>
    <w:p w:rsidR="009D55BB" w:rsidRPr="00881B68" w:rsidRDefault="009D55BB" w:rsidP="002C5631">
      <w:pPr>
        <w:pStyle w:val="a3"/>
        <w:autoSpaceDE w:val="0"/>
        <w:autoSpaceDN w:val="0"/>
        <w:adjustRightInd w:val="0"/>
        <w:spacing w:after="0" w:line="240" w:lineRule="auto"/>
        <w:ind w:left="5"/>
        <w:jc w:val="both"/>
        <w:rPr>
          <w:rFonts w:ascii="Arial" w:hAnsi="Arial" w:hint="cs"/>
          <w:rtl/>
          <w:lang w:bidi="ar-AE"/>
        </w:rPr>
      </w:pPr>
    </w:p>
    <w:p w:rsidR="00904EA0" w:rsidRPr="00904EA0" w:rsidRDefault="00904EA0" w:rsidP="002C5631">
      <w:pPr>
        <w:pStyle w:val="a3"/>
        <w:autoSpaceDE w:val="0"/>
        <w:autoSpaceDN w:val="0"/>
        <w:adjustRightInd w:val="0"/>
        <w:spacing w:after="0" w:line="240" w:lineRule="auto"/>
        <w:ind w:left="5"/>
        <w:jc w:val="both"/>
        <w:rPr>
          <w:rFonts w:ascii="Arial" w:hAnsi="Arial" w:cs="David" w:hint="cs"/>
          <w:rtl/>
        </w:rPr>
      </w:pPr>
    </w:p>
    <w:p w:rsidR="00927A4C" w:rsidRPr="00904EA0" w:rsidRDefault="00927A4C" w:rsidP="002C5631">
      <w:pPr>
        <w:keepNext/>
        <w:keepLines/>
        <w:spacing w:after="0" w:line="240" w:lineRule="auto"/>
        <w:jc w:val="both"/>
        <w:outlineLvl w:val="0"/>
        <w:rPr>
          <w:rFonts w:asciiTheme="minorBidi" w:eastAsiaTheme="majorEastAsia" w:hAnsiTheme="minorBidi" w:cs="David"/>
          <w:b/>
          <w:bCs/>
          <w:color w:val="FFFFFF" w:themeColor="background1"/>
          <w:rtl/>
        </w:rPr>
      </w:pPr>
      <w:r w:rsidRPr="00904EA0">
        <w:rPr>
          <w:rFonts w:asciiTheme="minorBidi" w:eastAsiaTheme="majorEastAsia" w:hAnsiTheme="minorBidi" w:cs="David"/>
          <w:b/>
          <w:bCs/>
          <w:color w:val="FFFFFF" w:themeColor="background1"/>
          <w:rtl/>
        </w:rPr>
        <w:t>לשנים 2018-2015</w:t>
      </w:r>
    </w:p>
    <w:p w:rsidR="00163E68" w:rsidRPr="00904EA0" w:rsidRDefault="00927A4C" w:rsidP="002C5631">
      <w:pPr>
        <w:keepNext/>
        <w:keepLines/>
        <w:spacing w:after="0" w:line="240" w:lineRule="auto"/>
        <w:jc w:val="both"/>
        <w:outlineLvl w:val="0"/>
        <w:rPr>
          <w:rFonts w:asciiTheme="minorBidi" w:eastAsiaTheme="majorEastAsia" w:hAnsiTheme="minorBidi" w:cs="David"/>
          <w:b/>
          <w:bCs/>
          <w:color w:val="FFFFFF" w:themeColor="background1"/>
        </w:rPr>
      </w:pPr>
      <w:r w:rsidRPr="00904EA0">
        <w:rPr>
          <w:rFonts w:asciiTheme="minorBidi" w:eastAsiaTheme="majorEastAsia" w:hAnsiTheme="minorBidi" w:cs="David"/>
          <w:b/>
          <w:bCs/>
          <w:color w:val="FFFFFF" w:themeColor="background1"/>
          <w:rtl/>
        </w:rPr>
        <w:t xml:space="preserve">עניות העתיד" (מחזור </w:t>
      </w:r>
    </w:p>
    <w:sectPr w:rsidR="00163E68" w:rsidRPr="00904EA0" w:rsidSect="00947F8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E744AB"/>
    <w:multiLevelType w:val="hybridMultilevel"/>
    <w:tmpl w:val="A3ACA418"/>
    <w:lvl w:ilvl="0" w:tplc="0884F5A4">
      <w:start w:val="1"/>
      <w:numFmt w:val="decimal"/>
      <w:lvlText w:val="%1."/>
      <w:lvlJc w:val="left"/>
      <w:pPr>
        <w:tabs>
          <w:tab w:val="num" w:pos="720"/>
        </w:tabs>
        <w:ind w:left="720" w:hanging="360"/>
      </w:pPr>
      <w:rPr>
        <w:rFonts w:hint="default"/>
        <w:b w:val="0"/>
        <w:bCs w:val="0"/>
      </w:rPr>
    </w:lvl>
    <w:lvl w:ilvl="1" w:tplc="B03EDEE8">
      <w:start w:val="1"/>
      <w:numFmt w:val="hebrew1"/>
      <w:lvlText w:val="%2."/>
      <w:lvlJc w:val="center"/>
      <w:pPr>
        <w:tabs>
          <w:tab w:val="num" w:pos="1440"/>
        </w:tabs>
        <w:ind w:left="1440" w:hanging="360"/>
      </w:pPr>
      <w:rPr>
        <w:lang w:val="en-US"/>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13">
      <w:start w:val="1"/>
      <w:numFmt w:val="hebrew1"/>
      <w:lvlText w:val="%7."/>
      <w:lvlJc w:val="center"/>
      <w:pPr>
        <w:tabs>
          <w:tab w:val="num" w:pos="5040"/>
        </w:tabs>
        <w:ind w:left="5040" w:hanging="360"/>
      </w:pPr>
      <w:rPr>
        <w:rFonts w:hint="default"/>
      </w:rPr>
    </w:lvl>
    <w:lvl w:ilvl="7" w:tplc="04090011">
      <w:start w:val="1"/>
      <w:numFmt w:val="decimal"/>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B8E6F9F"/>
    <w:multiLevelType w:val="multilevel"/>
    <w:tmpl w:val="8A7ADDDA"/>
    <w:lvl w:ilvl="0">
      <w:start w:val="1"/>
      <w:numFmt w:val="arabicAbjad"/>
      <w:lvlText w:val="%1."/>
      <w:lvlJc w:val="left"/>
      <w:pPr>
        <w:ind w:left="643" w:hanging="360"/>
      </w:pPr>
      <w:rPr>
        <w:rFonts w:hint="default"/>
        <w:b w:val="0"/>
        <w:bCs w:val="0"/>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2" w15:restartNumberingAfterBreak="0">
    <w:nsid w:val="25130F82"/>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3" w15:restartNumberingAfterBreak="0">
    <w:nsid w:val="39F228FF"/>
    <w:multiLevelType w:val="hybridMultilevel"/>
    <w:tmpl w:val="DBB440AA"/>
    <w:lvl w:ilvl="0" w:tplc="FFFFFFFF">
      <w:start w:val="1"/>
      <w:numFmt w:val="decimal"/>
      <w:lvlText w:val="(%1)"/>
      <w:lvlJc w:val="left"/>
      <w:pPr>
        <w:ind w:left="1080" w:hanging="360"/>
      </w:pPr>
      <w:rPr>
        <w:rFonts w:hint="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593514E5"/>
    <w:multiLevelType w:val="hybridMultilevel"/>
    <w:tmpl w:val="628645C8"/>
    <w:lvl w:ilvl="0" w:tplc="DF8206D8">
      <w:start w:val="1"/>
      <w:numFmt w:val="arabicAbjad"/>
      <w:lvlText w:val="%1."/>
      <w:lvlJc w:val="left"/>
      <w:pPr>
        <w:ind w:left="720" w:hanging="360"/>
      </w:pPr>
      <w:rPr>
        <w:rFonts w:hint="default"/>
        <w:b w:val="0"/>
        <w:bCs w:val="0"/>
        <w:sz w:val="24"/>
        <w:szCs w:val="24"/>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4"/>
  </w:num>
  <w:num w:numId="3">
    <w:abstractNumId w:val="1"/>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7A4C"/>
    <w:rsid w:val="00044FFD"/>
    <w:rsid w:val="00050280"/>
    <w:rsid w:val="00061790"/>
    <w:rsid w:val="00087632"/>
    <w:rsid w:val="000E2E29"/>
    <w:rsid w:val="001028AE"/>
    <w:rsid w:val="001273BD"/>
    <w:rsid w:val="00163E68"/>
    <w:rsid w:val="00202193"/>
    <w:rsid w:val="0020794D"/>
    <w:rsid w:val="002332E2"/>
    <w:rsid w:val="00254820"/>
    <w:rsid w:val="002B228E"/>
    <w:rsid w:val="002C5631"/>
    <w:rsid w:val="002F0CA2"/>
    <w:rsid w:val="00346D1A"/>
    <w:rsid w:val="0035406D"/>
    <w:rsid w:val="00384BC7"/>
    <w:rsid w:val="0039017D"/>
    <w:rsid w:val="003C2978"/>
    <w:rsid w:val="003F05BC"/>
    <w:rsid w:val="003F387B"/>
    <w:rsid w:val="00460C1E"/>
    <w:rsid w:val="00512162"/>
    <w:rsid w:val="00525687"/>
    <w:rsid w:val="005271DE"/>
    <w:rsid w:val="0056696D"/>
    <w:rsid w:val="00590E3E"/>
    <w:rsid w:val="005D4E67"/>
    <w:rsid w:val="00696E58"/>
    <w:rsid w:val="00741CD6"/>
    <w:rsid w:val="00766B11"/>
    <w:rsid w:val="007D16CE"/>
    <w:rsid w:val="007D5F8B"/>
    <w:rsid w:val="007E624B"/>
    <w:rsid w:val="008641C2"/>
    <w:rsid w:val="00881B68"/>
    <w:rsid w:val="008831B4"/>
    <w:rsid w:val="00904EA0"/>
    <w:rsid w:val="00927A4C"/>
    <w:rsid w:val="00933EEB"/>
    <w:rsid w:val="00947F81"/>
    <w:rsid w:val="009C08C2"/>
    <w:rsid w:val="009D55BB"/>
    <w:rsid w:val="00A27E7D"/>
    <w:rsid w:val="00A45BAB"/>
    <w:rsid w:val="00B603D2"/>
    <w:rsid w:val="00BB73C8"/>
    <w:rsid w:val="00BF3CE1"/>
    <w:rsid w:val="00C20CE7"/>
    <w:rsid w:val="00C4246C"/>
    <w:rsid w:val="00C54B7D"/>
    <w:rsid w:val="00C7505B"/>
    <w:rsid w:val="00CB1097"/>
    <w:rsid w:val="00CB1416"/>
    <w:rsid w:val="00D13B0F"/>
    <w:rsid w:val="00E04C95"/>
    <w:rsid w:val="00E93E13"/>
    <w:rsid w:val="00EB40ED"/>
    <w:rsid w:val="00ED7A07"/>
    <w:rsid w:val="00F317B3"/>
    <w:rsid w:val="00FC72F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C208611-613C-4F4C-8702-97AD2A7A81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27A4C"/>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semiHidden/>
    <w:unhideWhenUsed/>
    <w:rsid w:val="00927A4C"/>
    <w:rPr>
      <w:color w:val="0000FF" w:themeColor="hyperlink"/>
      <w:u w:val="single"/>
    </w:rPr>
  </w:style>
  <w:style w:type="character" w:customStyle="1" w:styleId="shorttext">
    <w:name w:val="short_text"/>
    <w:basedOn w:val="a0"/>
    <w:rsid w:val="00927A4C"/>
  </w:style>
  <w:style w:type="paragraph" w:styleId="a3">
    <w:name w:val="List Paragraph"/>
    <w:basedOn w:val="a"/>
    <w:link w:val="a4"/>
    <w:uiPriority w:val="34"/>
    <w:qFormat/>
    <w:rsid w:val="00927A4C"/>
    <w:pPr>
      <w:ind w:left="720"/>
      <w:contextualSpacing/>
    </w:pPr>
  </w:style>
  <w:style w:type="character" w:customStyle="1" w:styleId="a4">
    <w:name w:val="פיסקת רשימה תו"/>
    <w:link w:val="a3"/>
    <w:uiPriority w:val="34"/>
    <w:rsid w:val="00927A4C"/>
  </w:style>
  <w:style w:type="paragraph" w:styleId="a5">
    <w:name w:val="Subtitle"/>
    <w:basedOn w:val="a"/>
    <w:link w:val="a6"/>
    <w:qFormat/>
    <w:rsid w:val="00927A4C"/>
    <w:pPr>
      <w:spacing w:after="0" w:line="240" w:lineRule="auto"/>
      <w:jc w:val="center"/>
    </w:pPr>
    <w:rPr>
      <w:rFonts w:ascii="Times New Roman" w:eastAsia="Times New Roman" w:hAnsi="Times New Roman" w:cs="David"/>
      <w:sz w:val="20"/>
      <w:szCs w:val="28"/>
    </w:rPr>
  </w:style>
  <w:style w:type="character" w:customStyle="1" w:styleId="a6">
    <w:name w:val="כותרת משנה תו"/>
    <w:basedOn w:val="a0"/>
    <w:link w:val="a5"/>
    <w:rsid w:val="00927A4C"/>
    <w:rPr>
      <w:rFonts w:ascii="Times New Roman" w:eastAsia="Times New Roman" w:hAnsi="Times New Roman" w:cs="David"/>
      <w:sz w:val="20"/>
      <w:szCs w:val="28"/>
    </w:rPr>
  </w:style>
  <w:style w:type="paragraph" w:customStyle="1" w:styleId="Normal2">
    <w:name w:val="Normal2"/>
    <w:basedOn w:val="a"/>
    <w:link w:val="Normal2Char"/>
    <w:rsid w:val="00927A4C"/>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927A4C"/>
    <w:rPr>
      <w:rFonts w:ascii="Times New Roman" w:eastAsia="Times New Roman" w:hAnsi="Times New Roman" w:cs="Times New Roman"/>
      <w:sz w:val="20"/>
      <w:szCs w:val="24"/>
      <w:lang w:val="x-none" w:eastAsia="he-IL"/>
    </w:rPr>
  </w:style>
  <w:style w:type="paragraph" w:styleId="a7">
    <w:name w:val="Balloon Text"/>
    <w:basedOn w:val="a"/>
    <w:link w:val="a8"/>
    <w:uiPriority w:val="99"/>
    <w:semiHidden/>
    <w:unhideWhenUsed/>
    <w:rsid w:val="002B228E"/>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2B228E"/>
    <w:rPr>
      <w:rFonts w:ascii="Tahoma" w:hAnsi="Tahoma" w:cs="Tahoma"/>
      <w:sz w:val="16"/>
      <w:szCs w:val="16"/>
    </w:rPr>
  </w:style>
  <w:style w:type="character" w:styleId="a9">
    <w:name w:val="annotation reference"/>
    <w:basedOn w:val="a0"/>
    <w:uiPriority w:val="99"/>
    <w:semiHidden/>
    <w:unhideWhenUsed/>
    <w:rsid w:val="002B228E"/>
    <w:rPr>
      <w:sz w:val="16"/>
      <w:szCs w:val="16"/>
    </w:rPr>
  </w:style>
  <w:style w:type="paragraph" w:styleId="aa">
    <w:name w:val="annotation text"/>
    <w:basedOn w:val="a"/>
    <w:link w:val="ab"/>
    <w:uiPriority w:val="99"/>
    <w:semiHidden/>
    <w:unhideWhenUsed/>
    <w:rsid w:val="002B228E"/>
    <w:pPr>
      <w:spacing w:line="240" w:lineRule="auto"/>
    </w:pPr>
    <w:rPr>
      <w:sz w:val="20"/>
      <w:szCs w:val="20"/>
    </w:rPr>
  </w:style>
  <w:style w:type="character" w:customStyle="1" w:styleId="ab">
    <w:name w:val="טקסט הערה תו"/>
    <w:basedOn w:val="a0"/>
    <w:link w:val="aa"/>
    <w:uiPriority w:val="99"/>
    <w:semiHidden/>
    <w:rsid w:val="002B228E"/>
    <w:rPr>
      <w:sz w:val="20"/>
      <w:szCs w:val="20"/>
    </w:rPr>
  </w:style>
  <w:style w:type="paragraph" w:styleId="ac">
    <w:name w:val="annotation subject"/>
    <w:basedOn w:val="aa"/>
    <w:next w:val="aa"/>
    <w:link w:val="ad"/>
    <w:uiPriority w:val="99"/>
    <w:semiHidden/>
    <w:unhideWhenUsed/>
    <w:rsid w:val="002B228E"/>
    <w:rPr>
      <w:b/>
      <w:bCs/>
    </w:rPr>
  </w:style>
  <w:style w:type="character" w:customStyle="1" w:styleId="ad">
    <w:name w:val="נושא הערה תו"/>
    <w:basedOn w:val="ab"/>
    <w:link w:val="ac"/>
    <w:uiPriority w:val="99"/>
    <w:semiHidden/>
    <w:rsid w:val="002B228E"/>
    <w:rPr>
      <w:b/>
      <w:bCs/>
      <w:sz w:val="20"/>
      <w:szCs w:val="20"/>
    </w:rPr>
  </w:style>
  <w:style w:type="character" w:styleId="FollowedHyperlink">
    <w:name w:val="FollowedHyperlink"/>
    <w:basedOn w:val="a0"/>
    <w:uiPriority w:val="99"/>
    <w:semiHidden/>
    <w:unhideWhenUsed/>
    <w:rsid w:val="0008763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cience_Events@most.gov.il" TargetMode="External"/><Relationship Id="rId3" Type="http://schemas.openxmlformats.org/officeDocument/2006/relationships/styles" Target="styles.xml"/><Relationship Id="rId7" Type="http://schemas.openxmlformats.org/officeDocument/2006/relationships/hyperlink" Target="http://www.most.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r.atid@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CD1849-31C0-4B00-A3E3-E92E5D972A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603</Words>
  <Characters>3441</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4036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Kassem</cp:lastModifiedBy>
  <cp:revision>3</cp:revision>
  <dcterms:created xsi:type="dcterms:W3CDTF">2017-07-31T19:07:00Z</dcterms:created>
  <dcterms:modified xsi:type="dcterms:W3CDTF">2017-07-31T19:07:00Z</dcterms:modified>
</cp:coreProperties>
</file>